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63DD" w:rsidRDefault="009167CE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5304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8F6104" wp14:editId="4889CE43">
                <wp:simplePos x="0" y="0"/>
                <wp:positionH relativeFrom="column">
                  <wp:posOffset>5665275</wp:posOffset>
                </wp:positionH>
                <wp:positionV relativeFrom="paragraph">
                  <wp:posOffset>-243840</wp:posOffset>
                </wp:positionV>
                <wp:extent cx="984153" cy="304800"/>
                <wp:effectExtent l="0" t="0" r="2603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153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7CE" w:rsidRPr="00F5304C" w:rsidRDefault="009167CE" w:rsidP="009167C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F5304C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F5304C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8F610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1pt;margin-top:-19.2pt;width:77.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" filled="f">
                <v:textbox>
                  <w:txbxContent>
                    <w:p w:rsidR="009167CE" w:rsidRPr="00F5304C" w:rsidRDefault="009167CE" w:rsidP="009167CE">
                      <w:pPr>
                        <w:jc w:val="center"/>
                        <w:rPr>
                          <w:rFonts w:ascii="Times New Roman" w:eastAsia="標楷體" w:hAnsi="Times New Roman" w:cs="Times New Roman" w:hint="eastAsia"/>
                        </w:rPr>
                      </w:pPr>
                      <w:r w:rsidRPr="00F5304C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F5304C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之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6DFA" w:rsidRPr="007663DD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r w:rsidR="00DB1B33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中山</w:t>
      </w:r>
      <w:r w:rsidR="00AC6DFA" w:rsidRPr="007663DD">
        <w:rPr>
          <w:rFonts w:ascii="Times New Roman" w:eastAsia="標楷體" w:hAnsi="Times New Roman" w:cs="Times New Roman"/>
          <w:b/>
          <w:sz w:val="32"/>
          <w:szCs w:val="32"/>
        </w:rPr>
        <w:t>大學</w:t>
      </w:r>
      <w:r w:rsidR="00F74962">
        <w:rPr>
          <w:rFonts w:ascii="Times New Roman" w:eastAsia="標楷體" w:hAnsi="Times New Roman" w:cs="Times New Roman" w:hint="eastAsia"/>
          <w:b/>
          <w:sz w:val="32"/>
          <w:szCs w:val="32"/>
        </w:rPr>
        <w:t>108</w:t>
      </w:r>
      <w:r w:rsidR="00EC7B91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年度</w:t>
      </w:r>
      <w:r w:rsidR="007663DD">
        <w:rPr>
          <w:rFonts w:ascii="Times New Roman" w:eastAsia="標楷體" w:hAnsi="Times New Roman" w:cs="Times New Roman" w:hint="eastAsia"/>
          <w:b/>
          <w:sz w:val="32"/>
          <w:szCs w:val="32"/>
        </w:rPr>
        <w:t>高教深耕創新課程</w:t>
      </w:r>
      <w:r w:rsidR="00AD074D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="007663DD">
        <w:rPr>
          <w:rFonts w:ascii="Times New Roman" w:eastAsia="標楷體" w:hAnsi="Times New Roman" w:cs="Times New Roman" w:hint="eastAsia"/>
          <w:b/>
          <w:sz w:val="32"/>
          <w:szCs w:val="32"/>
        </w:rPr>
        <w:t>計畫</w:t>
      </w:r>
    </w:p>
    <w:p w:rsidR="008274CA" w:rsidRPr="007663DD" w:rsidRDefault="00AC6DFA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663DD">
        <w:rPr>
          <w:rFonts w:ascii="Times New Roman" w:eastAsia="標楷體" w:hAnsi="Times New Roman" w:cs="Times New Roman"/>
          <w:b/>
          <w:sz w:val="32"/>
          <w:szCs w:val="32"/>
        </w:rPr>
        <w:t>微學分課程</w:t>
      </w:r>
      <w:r w:rsidR="007663DD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經費</w:t>
      </w:r>
      <w:r w:rsidR="00F11E2E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Pr="007663DD">
        <w:rPr>
          <w:rFonts w:ascii="Times New Roman" w:eastAsia="標楷體" w:hAnsi="Times New Roman" w:cs="Times New Roman"/>
          <w:b/>
          <w:sz w:val="32"/>
          <w:szCs w:val="32"/>
        </w:rPr>
        <w:t>書</w:t>
      </w:r>
    </w:p>
    <w:p w:rsidR="00C93A86" w:rsidRPr="00C93A86" w:rsidRDefault="00C93A86" w:rsidP="00C93A86">
      <w:pPr>
        <w:wordWrap w:val="0"/>
        <w:jc w:val="right"/>
        <w:rPr>
          <w:rFonts w:ascii="Times New Roman" w:eastAsia="標楷體" w:hAnsi="Times New Roman" w:cs="Times New Roman"/>
        </w:rPr>
      </w:pPr>
      <w:r w:rsidRPr="00C93A86">
        <w:rPr>
          <w:rFonts w:ascii="Times New Roman" w:eastAsia="標楷體" w:hAnsi="Times New Roman" w:cs="Times New Roman"/>
        </w:rPr>
        <w:t>申請日期：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年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月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1695"/>
        <w:gridCol w:w="426"/>
        <w:gridCol w:w="146"/>
        <w:gridCol w:w="137"/>
        <w:gridCol w:w="1424"/>
        <w:gridCol w:w="1277"/>
        <w:gridCol w:w="1539"/>
        <w:gridCol w:w="1539"/>
      </w:tblGrid>
      <w:tr w:rsidR="00EB19C8" w:rsidRPr="00C93A86" w:rsidTr="000D0390">
        <w:trPr>
          <w:trHeight w:val="497"/>
        </w:trPr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CF6752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</w:t>
            </w:r>
            <w:r w:rsidR="00EB19C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307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19C8" w:rsidRPr="00C93A86" w:rsidTr="000D0390">
        <w:trPr>
          <w:trHeight w:val="497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3A86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C93A86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CF6752">
        <w:trPr>
          <w:trHeight w:val="497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D82AE4" w:rsidRDefault="00CF6752" w:rsidP="00CF675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會計系統請購代碼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CF6752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聯絡人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6752" w:rsidRPr="006D5988" w:rsidRDefault="00CF6752" w:rsidP="00CF6752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  <w:r w:rsidRPr="006D5988">
              <w:rPr>
                <w:rFonts w:ascii="Times New Roman" w:eastAsia="標楷體" w:hAnsi="Times New Roman" w:cs="Times New Roman"/>
              </w:rPr>
              <w:t>姓名：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B6A1E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>職稱：</w:t>
            </w:r>
          </w:p>
          <w:p w:rsidR="00CF6752" w:rsidRPr="00C93A86" w:rsidRDefault="00CF6752" w:rsidP="00CF67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6D5988">
              <w:rPr>
                <w:rFonts w:ascii="Times New Roman" w:eastAsia="標楷體" w:hAnsi="Times New Roman" w:cs="Times New Roman"/>
              </w:rPr>
              <w:t>電話：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6B6A1E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電子信箱</w:t>
            </w:r>
            <w:r w:rsidRPr="006D5988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CF6752" w:rsidRPr="00C93A86" w:rsidTr="000D0390">
        <w:trPr>
          <w:trHeight w:val="635"/>
        </w:trPr>
        <w:tc>
          <w:tcPr>
            <w:tcW w:w="2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微學分課程名稱</w:t>
            </w:r>
          </w:p>
        </w:tc>
        <w:tc>
          <w:tcPr>
            <w:tcW w:w="382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學分數</w:t>
            </w:r>
          </w:p>
        </w:tc>
        <w:tc>
          <w:tcPr>
            <w:tcW w:w="30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E2940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(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以每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小時認定為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0.1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學分為原則</w:t>
            </w:r>
            <w:r w:rsidRPr="009E2940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)</w:t>
            </w:r>
          </w:p>
          <w:p w:rsidR="00CF6752" w:rsidRPr="009E2940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6B6A1E" w:rsidRPr="00C93A86" w:rsidTr="000D0390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6A1E" w:rsidRDefault="006B6A1E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開課時間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A1E" w:rsidRPr="003E6341" w:rsidRDefault="006B6A1E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6A1E" w:rsidRDefault="006B6A1E" w:rsidP="006B6A1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6A1E">
              <w:rPr>
                <w:rFonts w:ascii="Times New Roman" w:eastAsia="標楷體" w:hAnsi="Times New Roman" w:cs="Times New Roman" w:hint="eastAsia"/>
                <w:szCs w:val="24"/>
              </w:rPr>
              <w:t>預估</w:t>
            </w:r>
          </w:p>
          <w:p w:rsidR="006B6A1E" w:rsidRPr="003E6341" w:rsidRDefault="006B6A1E" w:rsidP="006B6A1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B6A1E">
              <w:rPr>
                <w:rFonts w:ascii="Times New Roman" w:eastAsia="標楷體" w:hAnsi="Times New Roman" w:cs="Times New Roman" w:hint="eastAsia"/>
                <w:szCs w:val="24"/>
              </w:rPr>
              <w:t>參加人數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A1E" w:rsidRPr="003E6341" w:rsidRDefault="006B6A1E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CF6752" w:rsidRPr="00C93A86" w:rsidTr="00262C5E">
        <w:trPr>
          <w:trHeight w:val="605"/>
        </w:trPr>
        <w:tc>
          <w:tcPr>
            <w:tcW w:w="225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經費申請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ind w:left="120" w:hangingChars="50" w:hanging="12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申請經費項目</w:t>
            </w:r>
          </w:p>
        </w:tc>
        <w:tc>
          <w:tcPr>
            <w:tcW w:w="2838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BB62FD">
            <w:pPr>
              <w:spacing w:line="320" w:lineRule="exact"/>
              <w:jc w:val="center"/>
              <w:rPr>
                <w:rFonts w:ascii="Times New Roman" w:eastAsia="標楷體" w:hAnsi="Times New Roman" w:cs="標楷體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經費編列明細</w:t>
            </w:r>
          </w:p>
          <w:p w:rsidR="00CF6752" w:rsidRPr="006608D0" w:rsidRDefault="00CF6752" w:rsidP="00BB62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數量、人次</w:t>
            </w: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說明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</w:rPr>
              <w:t>合計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核定金額</w:t>
            </w: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*</w:t>
            </w: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C93A86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鐘點費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82799A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17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027CA9" w:rsidP="00027C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國內交通費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027CA9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印刷裝訂費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餐費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C93A86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校外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場地使用費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雜支</w:t>
            </w:r>
          </w:p>
          <w:p w:rsidR="00CF6752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不超過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總經費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6%)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D5645C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608D0">
              <w:rPr>
                <w:rFonts w:ascii="Times New Roman" w:eastAsia="標楷體" w:hAnsi="Times New Roman" w:cs="標楷體" w:hint="eastAsia"/>
              </w:rPr>
              <w:t>總計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394FD1">
        <w:trPr>
          <w:trHeight w:val="408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E4">
              <w:rPr>
                <w:rFonts w:ascii="Times New Roman" w:eastAsia="標楷體" w:hAnsi="Times New Roman" w:cs="Times New Roman"/>
              </w:rPr>
              <w:t>核定會計編號</w:t>
            </w:r>
            <w:r w:rsidRPr="00D82AE4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8183" w:type="dxa"/>
            <w:gridSpan w:val="8"/>
            <w:shd w:val="clear" w:color="auto" w:fill="auto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942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CF6752" w:rsidRPr="00D82AE4" w:rsidRDefault="00CF6752" w:rsidP="006B6A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相關規定</w:t>
            </w:r>
          </w:p>
        </w:tc>
        <w:tc>
          <w:tcPr>
            <w:tcW w:w="8183" w:type="dxa"/>
            <w:gridSpan w:val="8"/>
            <w:shd w:val="clear" w:color="auto" w:fill="auto"/>
          </w:tcPr>
          <w:p w:rsidR="006D56A8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一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="006D56A8" w:rsidRP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微學分課程計畫依據開課時數核定補助金額，每案以</w:t>
            </w:r>
            <w:r w:rsidR="006D56A8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不超過</w:t>
            </w:r>
            <w:r w:rsidR="006D56A8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2</w:t>
            </w:r>
            <w:r w:rsidR="006D56A8" w:rsidRPr="006B6A1E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</w:rPr>
              <w:t>萬元</w:t>
            </w:r>
            <w:r w:rsidR="006D56A8" w:rsidRP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為原則</w:t>
            </w:r>
            <w:r w:rsidR="006D56A8" w:rsidRPr="006D56A8">
              <w:rPr>
                <w:rFonts w:ascii="Times New Roman" w:eastAsia="標楷體" w:hAnsi="Times New Roman" w:cs="Times New Roman"/>
                <w:sz w:val="23"/>
                <w:szCs w:val="23"/>
              </w:rPr>
              <w:t>。</w:t>
            </w:r>
          </w:p>
          <w:p w:rsidR="006D56A8" w:rsidRDefault="006D56A8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教師應於微學分</w:t>
            </w:r>
            <w:r w:rsidR="00CF6752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開課前一週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完成本計畫經費申請補助事宜，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申請時應填妥本申請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書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，檢附審查通過之「微學分課程開設申請書」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向教務處提出申請。</w:t>
            </w:r>
            <w:r w:rsidR="00CF6752"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教務處得視申請案件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數</w:t>
            </w:r>
            <w:r w:rsidR="00CF6752"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予以調整總經費額度。</w:t>
            </w:r>
          </w:p>
          <w:p w:rsidR="00CF6752" w:rsidRPr="00D82AE4" w:rsidRDefault="006D56A8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CF6752"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本年度受理申請截止日期為</w:t>
            </w:r>
            <w:r w:rsidR="00F74962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108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年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11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月</w:t>
            </w:r>
            <w:r w:rsidR="004B4153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29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日（星期五）</w:t>
            </w:r>
            <w:r w:rsidR="00CF6752"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，逾期不再接受申請。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四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經費編列及使用應依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教育部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「大專校院高等教育深耕計畫經費使用原則」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本校「高等教育深耕計畫」經費使用及控管要點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、及本校相關規定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辦理。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五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本次核定通過之申請計畫，若獲其他經費補助</w:t>
            </w:r>
            <w:r w:rsidR="009167CE"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（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含教育部補助款、本校高教深耕計畫、臺綜大經費等），以不重覆補助為原則。</w:t>
            </w:r>
          </w:p>
          <w:p w:rsidR="00CF6752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六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本年度</w:t>
            </w:r>
            <w:r w:rsidRPr="007663DD">
              <w:rPr>
                <w:rFonts w:ascii="Times New Roman" w:eastAsia="標楷體" w:hAnsi="Times New Roman" w:cs="Times New Roman"/>
                <w:sz w:val="23"/>
                <w:szCs w:val="23"/>
              </w:rPr>
              <w:t>經費執行</w:t>
            </w:r>
            <w:r w:rsidR="00F7496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期限依研發處通知辦理，</w:t>
            </w:r>
            <w:r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如未依規定時限完成者，將逕為全數收回統籌運用。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七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執行計畫期間除非有特殊情事，經費不得變更。若有特殊情形需辦理經費變更，請敘明理由，檢附原核定計畫書（影本）及變更經費明細表送教務處，簽核完成經費變更程序。</w:t>
            </w:r>
          </w:p>
          <w:p w:rsidR="00CF6752" w:rsidRPr="00D82AE4" w:rsidRDefault="00CF6752" w:rsidP="006D56A8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八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其餘未盡事宜，依本校相關經費編列及使用原則辦理。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</w:p>
          <w:p w:rsidR="00CF6752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九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獲補助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</w:t>
            </w:r>
            <w:r w:rsidR="00F74962">
              <w:rPr>
                <w:rFonts w:ascii="Times New Roman" w:eastAsia="標楷體" w:hAnsi="Times New Roman" w:cs="Times New Roman"/>
                <w:sz w:val="23"/>
                <w:szCs w:val="23"/>
              </w:rPr>
              <w:t>師（單位）應配合教務處於期末辦理計畫成果發表</w:t>
            </w:r>
            <w:r w:rsidR="00F7496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或相關活動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，分享計畫執行成果與經驗。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十</w:t>
            </w: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*</w:t>
            </w:r>
            <w:r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由計畫核定單位填寫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</w:p>
        </w:tc>
      </w:tr>
      <w:tr w:rsidR="00CF6752" w:rsidRPr="000E5E18" w:rsidTr="00262C5E">
        <w:trPr>
          <w:trHeight w:val="843"/>
        </w:trPr>
        <w:tc>
          <w:tcPr>
            <w:tcW w:w="225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212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F6752" w:rsidRPr="006D5988" w:rsidRDefault="00CF6752" w:rsidP="00CF675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教務處</w:t>
            </w:r>
          </w:p>
          <w:p w:rsidR="00CF6752" w:rsidRPr="006D5988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審查結果</w:t>
            </w:r>
          </w:p>
        </w:tc>
        <w:tc>
          <w:tcPr>
            <w:tcW w:w="435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F6752" w:rsidRDefault="00D43775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通過，核定補助金額：</w:t>
            </w:r>
            <w:r w:rsidRP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元。</w:t>
            </w:r>
          </w:p>
          <w:p w:rsidR="00D43775" w:rsidRPr="00D43775" w:rsidRDefault="00D43775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不通過。</w:t>
            </w:r>
          </w:p>
        </w:tc>
      </w:tr>
    </w:tbl>
    <w:p w:rsidR="000B5096" w:rsidRPr="006B6A1E" w:rsidRDefault="000B5096" w:rsidP="006B4659">
      <w:pPr>
        <w:widowControl/>
        <w:spacing w:line="240" w:lineRule="exact"/>
        <w:rPr>
          <w:rFonts w:ascii="Times New Roman" w:eastAsia="標楷體" w:hAnsi="Times New Roman" w:cs="Times New Roman"/>
          <w:sz w:val="20"/>
          <w:szCs w:val="24"/>
        </w:rPr>
      </w:pPr>
    </w:p>
    <w:sectPr w:rsidR="000B5096" w:rsidRPr="006B6A1E" w:rsidSect="00D43775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0E" w:rsidRDefault="00891E0E" w:rsidP="00AC6DFA">
      <w:r>
        <w:separator/>
      </w:r>
    </w:p>
  </w:endnote>
  <w:endnote w:type="continuationSeparator" w:id="0">
    <w:p w:rsidR="00891E0E" w:rsidRDefault="00891E0E" w:rsidP="00AC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0E" w:rsidRDefault="00891E0E" w:rsidP="00AC6DFA">
      <w:r>
        <w:separator/>
      </w:r>
    </w:p>
  </w:footnote>
  <w:footnote w:type="continuationSeparator" w:id="0">
    <w:p w:rsidR="00891E0E" w:rsidRDefault="00891E0E" w:rsidP="00AC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C84"/>
    <w:multiLevelType w:val="hybridMultilevel"/>
    <w:tmpl w:val="86FE3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B19EA"/>
    <w:multiLevelType w:val="hybridMultilevel"/>
    <w:tmpl w:val="114A8468"/>
    <w:lvl w:ilvl="0" w:tplc="DB84E8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570C9D"/>
    <w:multiLevelType w:val="hybridMultilevel"/>
    <w:tmpl w:val="3D94D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593487"/>
    <w:multiLevelType w:val="hybridMultilevel"/>
    <w:tmpl w:val="BB508B1E"/>
    <w:lvl w:ilvl="0" w:tplc="947A7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E55F41"/>
    <w:multiLevelType w:val="hybridMultilevel"/>
    <w:tmpl w:val="D39A320C"/>
    <w:lvl w:ilvl="0" w:tplc="4A96D7F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117457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61BA3"/>
    <w:multiLevelType w:val="hybridMultilevel"/>
    <w:tmpl w:val="0E4CE0E6"/>
    <w:lvl w:ilvl="0" w:tplc="551680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FF4C99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8F7EA7"/>
    <w:multiLevelType w:val="hybridMultilevel"/>
    <w:tmpl w:val="76FC0FD6"/>
    <w:lvl w:ilvl="0" w:tplc="93E89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4B4B5F"/>
    <w:multiLevelType w:val="hybridMultilevel"/>
    <w:tmpl w:val="BBB4686E"/>
    <w:lvl w:ilvl="0" w:tplc="9792462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158A5E6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EB466A"/>
    <w:multiLevelType w:val="hybridMultilevel"/>
    <w:tmpl w:val="34E6C8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D256394"/>
    <w:multiLevelType w:val="hybridMultilevel"/>
    <w:tmpl w:val="31808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04258D"/>
    <w:multiLevelType w:val="hybridMultilevel"/>
    <w:tmpl w:val="985A6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8A7"/>
    <w:multiLevelType w:val="hybridMultilevel"/>
    <w:tmpl w:val="EA44CD52"/>
    <w:lvl w:ilvl="0" w:tplc="7568BB4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2"/>
    <w:rsid w:val="00012DBD"/>
    <w:rsid w:val="000131CB"/>
    <w:rsid w:val="00014628"/>
    <w:rsid w:val="00020CB8"/>
    <w:rsid w:val="00027CA9"/>
    <w:rsid w:val="00031CA6"/>
    <w:rsid w:val="00035EC7"/>
    <w:rsid w:val="00076A7D"/>
    <w:rsid w:val="00083448"/>
    <w:rsid w:val="000B5096"/>
    <w:rsid w:val="000D0390"/>
    <w:rsid w:val="000E5E18"/>
    <w:rsid w:val="00122BC0"/>
    <w:rsid w:val="00142A9C"/>
    <w:rsid w:val="00145E89"/>
    <w:rsid w:val="00161A2F"/>
    <w:rsid w:val="00162C8B"/>
    <w:rsid w:val="00195983"/>
    <w:rsid w:val="001A624B"/>
    <w:rsid w:val="001C5048"/>
    <w:rsid w:val="001F7C61"/>
    <w:rsid w:val="00216334"/>
    <w:rsid w:val="00225AB3"/>
    <w:rsid w:val="00237BDA"/>
    <w:rsid w:val="00243367"/>
    <w:rsid w:val="00262C5E"/>
    <w:rsid w:val="002638E1"/>
    <w:rsid w:val="00267153"/>
    <w:rsid w:val="00271598"/>
    <w:rsid w:val="002C37F8"/>
    <w:rsid w:val="0032337E"/>
    <w:rsid w:val="003571FC"/>
    <w:rsid w:val="00394BD2"/>
    <w:rsid w:val="003C3AEF"/>
    <w:rsid w:val="003E1A7D"/>
    <w:rsid w:val="003E6341"/>
    <w:rsid w:val="00421172"/>
    <w:rsid w:val="00446CCF"/>
    <w:rsid w:val="004502E5"/>
    <w:rsid w:val="0047229E"/>
    <w:rsid w:val="0047305D"/>
    <w:rsid w:val="004B4153"/>
    <w:rsid w:val="004C3080"/>
    <w:rsid w:val="004E2253"/>
    <w:rsid w:val="004F6045"/>
    <w:rsid w:val="00532BD4"/>
    <w:rsid w:val="005557A7"/>
    <w:rsid w:val="0057706F"/>
    <w:rsid w:val="005A2AE2"/>
    <w:rsid w:val="005F7DCC"/>
    <w:rsid w:val="00612ABF"/>
    <w:rsid w:val="00620D69"/>
    <w:rsid w:val="006B4659"/>
    <w:rsid w:val="006B6A1E"/>
    <w:rsid w:val="006C03CF"/>
    <w:rsid w:val="006D56A8"/>
    <w:rsid w:val="006D5988"/>
    <w:rsid w:val="007002DB"/>
    <w:rsid w:val="007439C9"/>
    <w:rsid w:val="007663DD"/>
    <w:rsid w:val="007750DE"/>
    <w:rsid w:val="007810B7"/>
    <w:rsid w:val="0079220D"/>
    <w:rsid w:val="007C7D04"/>
    <w:rsid w:val="007F46EC"/>
    <w:rsid w:val="007F5DC7"/>
    <w:rsid w:val="008000BF"/>
    <w:rsid w:val="00804CAD"/>
    <w:rsid w:val="00824475"/>
    <w:rsid w:val="008274CA"/>
    <w:rsid w:val="0082799A"/>
    <w:rsid w:val="00891E0E"/>
    <w:rsid w:val="008B005C"/>
    <w:rsid w:val="008B7B4B"/>
    <w:rsid w:val="009167CE"/>
    <w:rsid w:val="009511F6"/>
    <w:rsid w:val="00976569"/>
    <w:rsid w:val="009B04B2"/>
    <w:rsid w:val="009C7E55"/>
    <w:rsid w:val="009E169C"/>
    <w:rsid w:val="009E2940"/>
    <w:rsid w:val="00A31AA5"/>
    <w:rsid w:val="00A37945"/>
    <w:rsid w:val="00A956DA"/>
    <w:rsid w:val="00AB2139"/>
    <w:rsid w:val="00AC6DFA"/>
    <w:rsid w:val="00AC7FBA"/>
    <w:rsid w:val="00AD074D"/>
    <w:rsid w:val="00B0079C"/>
    <w:rsid w:val="00B156CF"/>
    <w:rsid w:val="00B27199"/>
    <w:rsid w:val="00B40C42"/>
    <w:rsid w:val="00B46F52"/>
    <w:rsid w:val="00B77C3E"/>
    <w:rsid w:val="00BB62FD"/>
    <w:rsid w:val="00C216D0"/>
    <w:rsid w:val="00C23E04"/>
    <w:rsid w:val="00C603C6"/>
    <w:rsid w:val="00C93A86"/>
    <w:rsid w:val="00CC7397"/>
    <w:rsid w:val="00CF3114"/>
    <w:rsid w:val="00CF6752"/>
    <w:rsid w:val="00D03EE7"/>
    <w:rsid w:val="00D43775"/>
    <w:rsid w:val="00D845DA"/>
    <w:rsid w:val="00DA2BBC"/>
    <w:rsid w:val="00DB1B33"/>
    <w:rsid w:val="00DC6294"/>
    <w:rsid w:val="00E0202A"/>
    <w:rsid w:val="00E111BE"/>
    <w:rsid w:val="00E6416A"/>
    <w:rsid w:val="00E722FA"/>
    <w:rsid w:val="00EB19C8"/>
    <w:rsid w:val="00EC361F"/>
    <w:rsid w:val="00EC7B91"/>
    <w:rsid w:val="00ED656B"/>
    <w:rsid w:val="00EE3FC6"/>
    <w:rsid w:val="00F06585"/>
    <w:rsid w:val="00F11E2E"/>
    <w:rsid w:val="00F56758"/>
    <w:rsid w:val="00F6331A"/>
    <w:rsid w:val="00F649FB"/>
    <w:rsid w:val="00F74962"/>
    <w:rsid w:val="00F90893"/>
    <w:rsid w:val="00F92856"/>
    <w:rsid w:val="00FD25C5"/>
    <w:rsid w:val="00FD7FA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0C2F17-6442-47A1-AA7F-D70AFE10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9598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DFA"/>
    <w:rPr>
      <w:sz w:val="20"/>
      <w:szCs w:val="20"/>
    </w:rPr>
  </w:style>
  <w:style w:type="table" w:styleId="a7">
    <w:name w:val="Table Grid"/>
    <w:basedOn w:val="a1"/>
    <w:uiPriority w:val="59"/>
    <w:rsid w:val="00C9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49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0E5E18"/>
    <w:pPr>
      <w:ind w:leftChars="200" w:left="480"/>
    </w:pPr>
  </w:style>
  <w:style w:type="character" w:customStyle="1" w:styleId="dash8a3b-89e3-6587-5b57--char">
    <w:name w:val="dash8a3b-89e3-6587-5b57--char"/>
    <w:rsid w:val="00145E89"/>
    <w:rPr>
      <w:rFonts w:cs="Times New Roman"/>
    </w:rPr>
  </w:style>
  <w:style w:type="character" w:customStyle="1" w:styleId="ab">
    <w:name w:val="清單段落 字元"/>
    <w:link w:val="aa"/>
    <w:uiPriority w:val="34"/>
    <w:rsid w:val="00B46F52"/>
  </w:style>
  <w:style w:type="character" w:styleId="ac">
    <w:name w:val="annotation reference"/>
    <w:basedOn w:val="a0"/>
    <w:uiPriority w:val="99"/>
    <w:semiHidden/>
    <w:unhideWhenUsed/>
    <w:rsid w:val="00ED65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656B"/>
  </w:style>
  <w:style w:type="character" w:customStyle="1" w:styleId="ae">
    <w:name w:val="註解文字 字元"/>
    <w:basedOn w:val="a0"/>
    <w:link w:val="ad"/>
    <w:uiPriority w:val="99"/>
    <w:semiHidden/>
    <w:rsid w:val="00ED65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65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656B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ED656B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D656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D656B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19598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9573-2FB4-4277-9235-E76AD869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Windows 使用者</cp:lastModifiedBy>
  <cp:revision>2</cp:revision>
  <cp:lastPrinted>2018-05-24T03:17:00Z</cp:lastPrinted>
  <dcterms:created xsi:type="dcterms:W3CDTF">2019-01-14T09:06:00Z</dcterms:created>
  <dcterms:modified xsi:type="dcterms:W3CDTF">2019-01-14T09:06:00Z</dcterms:modified>
</cp:coreProperties>
</file>